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FA010" w14:textId="1748B1C1" w:rsidR="00C56D01" w:rsidRDefault="00DC1731" w:rsidP="00C56D01">
      <w:pPr>
        <w:pStyle w:val="Title"/>
      </w:pPr>
      <w:bookmarkStart w:id="0" w:name="_Hlk482044780"/>
      <w:bookmarkStart w:id="1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333C43" wp14:editId="30F04151">
                <wp:simplePos x="0" y="0"/>
                <wp:positionH relativeFrom="margin">
                  <wp:posOffset>-466725</wp:posOffset>
                </wp:positionH>
                <wp:positionV relativeFrom="paragraph">
                  <wp:posOffset>9524</wp:posOffset>
                </wp:positionV>
                <wp:extent cx="7572375" cy="904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904875"/>
                        </a:xfrm>
                        <a:prstGeom prst="rect">
                          <a:avLst/>
                        </a:prstGeom>
                        <a:solidFill>
                          <a:srgbClr val="B1D6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A002D" id="Rectangle 1" o:spid="_x0000_s1026" style="position:absolute;margin-left:-36.75pt;margin-top:.75pt;width:596.2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" fillcolor="#b1d6f5" stroked="f" strokeweight="1pt">
                <w10:wrap anchorx="margin"/>
              </v:rect>
            </w:pict>
          </mc:Fallback>
        </mc:AlternateContent>
      </w:r>
      <w:bookmarkEnd w:id="1"/>
      <w:r w:rsidR="00E71946">
        <w:t>South of England Show</w:t>
      </w:r>
      <w:r w:rsidR="006C0E2A">
        <w:t xml:space="preserve"> – </w:t>
      </w:r>
      <w:r w:rsidR="00E71946">
        <w:t>Poultry Show</w:t>
      </w:r>
      <w:r w:rsidR="006C0E2A">
        <w:t xml:space="preserve"> Entry</w:t>
      </w:r>
    </w:p>
    <w:p w14:paraId="514DF083" w14:textId="102050B9" w:rsidR="00E71946" w:rsidRPr="00E71946" w:rsidRDefault="00E71946" w:rsidP="00E71946">
      <w:pPr>
        <w:rPr>
          <w:b/>
          <w:color w:val="FF0000"/>
        </w:rPr>
      </w:pPr>
      <w:r w:rsidRPr="00E71946">
        <w:rPr>
          <w:b/>
          <w:color w:val="FF0000"/>
        </w:rPr>
        <w:t>PLEASE USE SEPARATE FORM FOR EGGS</w:t>
      </w:r>
    </w:p>
    <w:p w14:paraId="13D5F2C0" w14:textId="3B09215C" w:rsidR="00C56D01" w:rsidRDefault="00E71946" w:rsidP="00C56D01">
      <w:pPr>
        <w:pStyle w:val="Title2"/>
      </w:pPr>
      <w:r>
        <w:t>SATURDAY 10</w:t>
      </w:r>
      <w:r w:rsidRPr="00E71946">
        <w:rPr>
          <w:vertAlign w:val="superscript"/>
        </w:rPr>
        <w:t>th</w:t>
      </w:r>
      <w:r>
        <w:t xml:space="preserve"> JUNE 2017</w:t>
      </w:r>
    </w:p>
    <w:p w14:paraId="11CE62B4" w14:textId="1032E6CB" w:rsidR="00C56D01" w:rsidRDefault="00230722" w:rsidP="00C56D01">
      <w:pPr>
        <w:rPr>
          <w:b/>
        </w:rPr>
      </w:pPr>
      <w:r>
        <w:t>Please read the sh</w:t>
      </w:r>
      <w:r w:rsidR="00E71946">
        <w:t xml:space="preserve">ow rules. Entries are £1.50 per class. </w:t>
      </w:r>
      <w:r>
        <w:t>Sale birds</w:t>
      </w:r>
      <w:r w:rsidR="00E71946">
        <w:t xml:space="preserve"> &amp; Egg Show entries</w:t>
      </w:r>
      <w:r>
        <w:t xml:space="preserve"> must be entered on a separate form. </w:t>
      </w:r>
      <w:r w:rsidR="00E71946">
        <w:t>Please try if possible to make separate entries for all forms. These will all combine for the ticket allocation.</w:t>
      </w:r>
    </w:p>
    <w:p w14:paraId="72C15CC7" w14:textId="77777777" w:rsidR="0075500F" w:rsidRPr="0075500F" w:rsidRDefault="0075500F" w:rsidP="0075500F"/>
    <w:p w14:paraId="5781AEE2" w14:textId="7D5370BB" w:rsidR="00C56D01" w:rsidRPr="003F72A7" w:rsidRDefault="00C56D01" w:rsidP="00C56D01">
      <w:pPr>
        <w:pStyle w:val="Title3"/>
        <w:rPr>
          <w:sz w:val="28"/>
        </w:rPr>
      </w:pPr>
      <w:r w:rsidRPr="003F72A7">
        <w:rPr>
          <w:sz w:val="28"/>
        </w:rPr>
        <w:t>Name:</w:t>
      </w:r>
    </w:p>
    <w:p w14:paraId="2018A92A" w14:textId="0518A821" w:rsidR="00C56D01" w:rsidRPr="003F72A7" w:rsidRDefault="00C56D01" w:rsidP="00C56D01">
      <w:pPr>
        <w:pStyle w:val="Title3"/>
        <w:rPr>
          <w:sz w:val="28"/>
        </w:rPr>
      </w:pPr>
      <w:r w:rsidRPr="003F72A7">
        <w:rPr>
          <w:sz w:val="28"/>
        </w:rPr>
        <w:t>Address:</w:t>
      </w:r>
    </w:p>
    <w:p w14:paraId="254FB159" w14:textId="77777777" w:rsidR="00C56D01" w:rsidRPr="003F72A7" w:rsidRDefault="00C56D01" w:rsidP="0075500F">
      <w:pPr>
        <w:rPr>
          <w:sz w:val="20"/>
        </w:rPr>
      </w:pPr>
    </w:p>
    <w:p w14:paraId="40EED434" w14:textId="42C57377" w:rsidR="00C56D01" w:rsidRDefault="00C56D01" w:rsidP="00C56D01">
      <w:pPr>
        <w:pStyle w:val="Title3"/>
        <w:rPr>
          <w:sz w:val="28"/>
        </w:rPr>
      </w:pPr>
      <w:r w:rsidRPr="003F72A7">
        <w:rPr>
          <w:sz w:val="28"/>
        </w:rPr>
        <w:t>Post Code:</w:t>
      </w:r>
      <w:r w:rsidRPr="003F72A7">
        <w:rPr>
          <w:sz w:val="28"/>
        </w:rPr>
        <w:tab/>
      </w:r>
      <w:r w:rsidRPr="003F72A7">
        <w:rPr>
          <w:sz w:val="28"/>
        </w:rPr>
        <w:tab/>
      </w:r>
      <w:r w:rsidRPr="003F72A7">
        <w:rPr>
          <w:sz w:val="28"/>
        </w:rPr>
        <w:tab/>
      </w:r>
      <w:r w:rsidRPr="003F72A7">
        <w:rPr>
          <w:sz w:val="28"/>
        </w:rPr>
        <w:tab/>
        <w:t>Telephone No:</w:t>
      </w:r>
    </w:p>
    <w:p w14:paraId="2BEB8728" w14:textId="0FF3D686" w:rsidR="00E71946" w:rsidRPr="003F72A7" w:rsidRDefault="00E71946" w:rsidP="00C56D01">
      <w:pPr>
        <w:pStyle w:val="Title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Email Address:</w:t>
      </w:r>
    </w:p>
    <w:p w14:paraId="42CD0760" w14:textId="4DD6B51C" w:rsidR="00C56D01" w:rsidRPr="0007551D" w:rsidRDefault="00C56D01" w:rsidP="00C56D01">
      <w:pPr>
        <w:pStyle w:val="Title3"/>
        <w:rPr>
          <w:sz w:val="24"/>
        </w:rPr>
      </w:pPr>
      <w:r w:rsidRPr="0007551D">
        <w:rPr>
          <w:sz w:val="24"/>
        </w:rPr>
        <w:t>Defra Poultry Register Number*:</w:t>
      </w:r>
    </w:p>
    <w:p w14:paraId="1186E46A" w14:textId="798A6878" w:rsidR="00C56D01" w:rsidRDefault="00C56D01" w:rsidP="00C56D01">
      <w:r w:rsidRPr="00C56D01">
        <w:t>(*if applicable)</w:t>
      </w:r>
    </w:p>
    <w:p w14:paraId="1CE919AB" w14:textId="77777777" w:rsidR="00C56D01" w:rsidRPr="003F72A7" w:rsidRDefault="00C56D01" w:rsidP="00C56D01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1114"/>
        <w:gridCol w:w="3685"/>
        <w:gridCol w:w="1701"/>
        <w:gridCol w:w="851"/>
        <w:gridCol w:w="1559"/>
        <w:gridCol w:w="1105"/>
      </w:tblGrid>
      <w:tr w:rsidR="00702958" w14:paraId="1BDB478A" w14:textId="77777777" w:rsidTr="00702958">
        <w:tc>
          <w:tcPr>
            <w:tcW w:w="441" w:type="dxa"/>
          </w:tcPr>
          <w:p w14:paraId="3C7A041A" w14:textId="77777777" w:rsidR="00702958" w:rsidRDefault="00702958" w:rsidP="00C56D01">
            <w:pPr>
              <w:pStyle w:val="Heading2"/>
            </w:pPr>
          </w:p>
        </w:tc>
        <w:tc>
          <w:tcPr>
            <w:tcW w:w="1114" w:type="dxa"/>
            <w:vAlign w:val="center"/>
          </w:tcPr>
          <w:p w14:paraId="4052E6C2" w14:textId="3790C866" w:rsidR="00702958" w:rsidRPr="00C56D01" w:rsidRDefault="00702958" w:rsidP="00230722">
            <w:pPr>
              <w:pStyle w:val="Heading2"/>
              <w:jc w:val="center"/>
            </w:pPr>
            <w:r>
              <w:t>Class</w:t>
            </w:r>
          </w:p>
        </w:tc>
        <w:tc>
          <w:tcPr>
            <w:tcW w:w="3685" w:type="dxa"/>
            <w:vAlign w:val="center"/>
          </w:tcPr>
          <w:p w14:paraId="2667273A" w14:textId="77777777" w:rsidR="00702958" w:rsidRDefault="00702958" w:rsidP="00C56D01">
            <w:pPr>
              <w:pStyle w:val="Heading2"/>
              <w:jc w:val="center"/>
            </w:pPr>
            <w:r>
              <w:t>Breed</w:t>
            </w:r>
          </w:p>
        </w:tc>
        <w:tc>
          <w:tcPr>
            <w:tcW w:w="1701" w:type="dxa"/>
            <w:vAlign w:val="center"/>
          </w:tcPr>
          <w:p w14:paraId="53B73855" w14:textId="67445B3B" w:rsidR="00702958" w:rsidRDefault="00702958" w:rsidP="00C56D01">
            <w:pPr>
              <w:pStyle w:val="Heading2"/>
              <w:jc w:val="center"/>
            </w:pPr>
            <w:r>
              <w:t>Colour</w:t>
            </w:r>
          </w:p>
        </w:tc>
        <w:tc>
          <w:tcPr>
            <w:tcW w:w="851" w:type="dxa"/>
            <w:vAlign w:val="center"/>
          </w:tcPr>
          <w:p w14:paraId="476B7D03" w14:textId="79C4223C" w:rsidR="00702958" w:rsidRDefault="00702958" w:rsidP="00C56D01">
            <w:pPr>
              <w:pStyle w:val="Heading2"/>
              <w:jc w:val="center"/>
            </w:pPr>
            <w:r>
              <w:t>Sex</w:t>
            </w:r>
          </w:p>
        </w:tc>
        <w:tc>
          <w:tcPr>
            <w:tcW w:w="1559" w:type="dxa"/>
            <w:vAlign w:val="center"/>
          </w:tcPr>
          <w:p w14:paraId="17D0259D" w14:textId="2AEECE5D" w:rsidR="00702958" w:rsidRDefault="00702958" w:rsidP="00C56D01">
            <w:pPr>
              <w:pStyle w:val="Heading2"/>
              <w:jc w:val="center"/>
            </w:pPr>
            <w:r>
              <w:t>Entry Fee</w:t>
            </w:r>
          </w:p>
          <w:p w14:paraId="719558EB" w14:textId="0EFF7A83" w:rsidR="00702958" w:rsidRDefault="00702958" w:rsidP="00E71946">
            <w:pPr>
              <w:jc w:val="center"/>
            </w:pPr>
            <w:r>
              <w:t>£1.50 per pen</w:t>
            </w:r>
          </w:p>
        </w:tc>
        <w:tc>
          <w:tcPr>
            <w:tcW w:w="1105" w:type="dxa"/>
            <w:vAlign w:val="center"/>
          </w:tcPr>
          <w:p w14:paraId="01A7C272" w14:textId="4B680BB1" w:rsidR="00702958" w:rsidRDefault="00702958" w:rsidP="00C56D01">
            <w:pPr>
              <w:pStyle w:val="Heading2"/>
              <w:jc w:val="center"/>
            </w:pPr>
            <w:r>
              <w:t>AV Use Only</w:t>
            </w:r>
          </w:p>
        </w:tc>
      </w:tr>
      <w:tr w:rsidR="00702958" w14:paraId="7EEDBDDD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7B4AD20A" w14:textId="5C1F1ECD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1</w:t>
            </w:r>
          </w:p>
        </w:tc>
        <w:tc>
          <w:tcPr>
            <w:tcW w:w="1114" w:type="dxa"/>
          </w:tcPr>
          <w:p w14:paraId="46542E7C" w14:textId="2FFC40B3" w:rsidR="00702958" w:rsidRPr="00C56D01" w:rsidRDefault="00702958" w:rsidP="00591DF4"/>
        </w:tc>
        <w:tc>
          <w:tcPr>
            <w:tcW w:w="3685" w:type="dxa"/>
          </w:tcPr>
          <w:p w14:paraId="0215E747" w14:textId="77777777" w:rsidR="00702958" w:rsidRPr="00C56D01" w:rsidRDefault="00702958" w:rsidP="00591DF4"/>
        </w:tc>
        <w:tc>
          <w:tcPr>
            <w:tcW w:w="1701" w:type="dxa"/>
          </w:tcPr>
          <w:p w14:paraId="77B87377" w14:textId="56BBEA3C" w:rsidR="00702958" w:rsidRPr="00C56D01" w:rsidRDefault="00702958" w:rsidP="00591DF4"/>
        </w:tc>
        <w:tc>
          <w:tcPr>
            <w:tcW w:w="851" w:type="dxa"/>
          </w:tcPr>
          <w:p w14:paraId="2688169D" w14:textId="0E9EA8A5" w:rsidR="00702958" w:rsidRPr="00C56D01" w:rsidRDefault="00702958" w:rsidP="00591DF4"/>
        </w:tc>
        <w:tc>
          <w:tcPr>
            <w:tcW w:w="1559" w:type="dxa"/>
            <w:vAlign w:val="center"/>
          </w:tcPr>
          <w:p w14:paraId="3A617F4A" w14:textId="72244154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4DD852CF" w14:textId="0981247D" w:rsidR="00702958" w:rsidRPr="00C56D01" w:rsidRDefault="00702958" w:rsidP="00591DF4"/>
        </w:tc>
      </w:tr>
      <w:tr w:rsidR="00702958" w14:paraId="284841F1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4DB25852" w14:textId="3FF1C8EA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2</w:t>
            </w:r>
          </w:p>
        </w:tc>
        <w:tc>
          <w:tcPr>
            <w:tcW w:w="1114" w:type="dxa"/>
          </w:tcPr>
          <w:p w14:paraId="0199D25B" w14:textId="0068C0A0" w:rsidR="00702958" w:rsidRPr="00C56D01" w:rsidRDefault="00702958" w:rsidP="00591DF4"/>
        </w:tc>
        <w:tc>
          <w:tcPr>
            <w:tcW w:w="3685" w:type="dxa"/>
          </w:tcPr>
          <w:p w14:paraId="7AEF8513" w14:textId="77777777" w:rsidR="00702958" w:rsidRPr="00C56D01" w:rsidRDefault="00702958" w:rsidP="00591DF4"/>
        </w:tc>
        <w:tc>
          <w:tcPr>
            <w:tcW w:w="1701" w:type="dxa"/>
          </w:tcPr>
          <w:p w14:paraId="049CA765" w14:textId="6918E3FE" w:rsidR="00702958" w:rsidRPr="00C56D01" w:rsidRDefault="00702958" w:rsidP="00591DF4"/>
        </w:tc>
        <w:tc>
          <w:tcPr>
            <w:tcW w:w="851" w:type="dxa"/>
          </w:tcPr>
          <w:p w14:paraId="0527A555" w14:textId="75A98D3F" w:rsidR="00702958" w:rsidRPr="00C56D01" w:rsidRDefault="00702958" w:rsidP="00591DF4"/>
        </w:tc>
        <w:tc>
          <w:tcPr>
            <w:tcW w:w="1559" w:type="dxa"/>
            <w:vAlign w:val="center"/>
          </w:tcPr>
          <w:p w14:paraId="132F0D5B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5CFE712A" w14:textId="495D1658" w:rsidR="00702958" w:rsidRPr="00C56D01" w:rsidRDefault="00702958" w:rsidP="00591DF4"/>
        </w:tc>
      </w:tr>
      <w:tr w:rsidR="00702958" w14:paraId="098FDE21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039FE23B" w14:textId="38C549C5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3</w:t>
            </w:r>
          </w:p>
        </w:tc>
        <w:tc>
          <w:tcPr>
            <w:tcW w:w="1114" w:type="dxa"/>
          </w:tcPr>
          <w:p w14:paraId="7716816E" w14:textId="4DF32359" w:rsidR="00702958" w:rsidRPr="00C56D01" w:rsidRDefault="00702958" w:rsidP="00591DF4"/>
        </w:tc>
        <w:tc>
          <w:tcPr>
            <w:tcW w:w="3685" w:type="dxa"/>
          </w:tcPr>
          <w:p w14:paraId="5E6436D7" w14:textId="77777777" w:rsidR="00702958" w:rsidRPr="00C56D01" w:rsidRDefault="00702958" w:rsidP="00591DF4"/>
        </w:tc>
        <w:tc>
          <w:tcPr>
            <w:tcW w:w="1701" w:type="dxa"/>
          </w:tcPr>
          <w:p w14:paraId="11BDBE97" w14:textId="058F1D50" w:rsidR="00702958" w:rsidRPr="00C56D01" w:rsidRDefault="00702958" w:rsidP="00591DF4"/>
        </w:tc>
        <w:tc>
          <w:tcPr>
            <w:tcW w:w="851" w:type="dxa"/>
          </w:tcPr>
          <w:p w14:paraId="357052B8" w14:textId="648D09CC" w:rsidR="00702958" w:rsidRPr="00C56D01" w:rsidRDefault="00702958" w:rsidP="00591DF4"/>
        </w:tc>
        <w:tc>
          <w:tcPr>
            <w:tcW w:w="1559" w:type="dxa"/>
            <w:vAlign w:val="center"/>
          </w:tcPr>
          <w:p w14:paraId="5D511D4F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31223D21" w14:textId="0F20184E" w:rsidR="00702958" w:rsidRPr="00C56D01" w:rsidRDefault="00702958" w:rsidP="00591DF4"/>
        </w:tc>
      </w:tr>
      <w:tr w:rsidR="00702958" w14:paraId="668352B6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23B93DA4" w14:textId="03ABEC5A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4</w:t>
            </w:r>
          </w:p>
        </w:tc>
        <w:tc>
          <w:tcPr>
            <w:tcW w:w="1114" w:type="dxa"/>
          </w:tcPr>
          <w:p w14:paraId="6F4941DF" w14:textId="27B69D32" w:rsidR="00702958" w:rsidRPr="00C56D01" w:rsidRDefault="00702958" w:rsidP="00591DF4"/>
        </w:tc>
        <w:tc>
          <w:tcPr>
            <w:tcW w:w="3685" w:type="dxa"/>
          </w:tcPr>
          <w:p w14:paraId="53D39C8F" w14:textId="77777777" w:rsidR="00702958" w:rsidRPr="00C56D01" w:rsidRDefault="00702958" w:rsidP="00591DF4"/>
        </w:tc>
        <w:tc>
          <w:tcPr>
            <w:tcW w:w="1701" w:type="dxa"/>
          </w:tcPr>
          <w:p w14:paraId="3173ED42" w14:textId="41E39B8F" w:rsidR="00702958" w:rsidRPr="00C56D01" w:rsidRDefault="00702958" w:rsidP="00591DF4"/>
        </w:tc>
        <w:tc>
          <w:tcPr>
            <w:tcW w:w="851" w:type="dxa"/>
          </w:tcPr>
          <w:p w14:paraId="6870F674" w14:textId="5893997B" w:rsidR="00702958" w:rsidRPr="00C56D01" w:rsidRDefault="00702958" w:rsidP="00591DF4"/>
        </w:tc>
        <w:tc>
          <w:tcPr>
            <w:tcW w:w="1559" w:type="dxa"/>
            <w:vAlign w:val="center"/>
          </w:tcPr>
          <w:p w14:paraId="69BC38FF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50ABB674" w14:textId="0BDE49A7" w:rsidR="00702958" w:rsidRPr="00C56D01" w:rsidRDefault="00702958" w:rsidP="00591DF4"/>
        </w:tc>
      </w:tr>
      <w:tr w:rsidR="00702958" w14:paraId="6CB326D2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51EB3744" w14:textId="7596EDBE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5</w:t>
            </w:r>
          </w:p>
        </w:tc>
        <w:tc>
          <w:tcPr>
            <w:tcW w:w="1114" w:type="dxa"/>
          </w:tcPr>
          <w:p w14:paraId="5708F066" w14:textId="147E7214" w:rsidR="00702958" w:rsidRPr="00C56D01" w:rsidRDefault="00702958" w:rsidP="00591DF4"/>
        </w:tc>
        <w:tc>
          <w:tcPr>
            <w:tcW w:w="3685" w:type="dxa"/>
          </w:tcPr>
          <w:p w14:paraId="2737758D" w14:textId="77777777" w:rsidR="00702958" w:rsidRPr="00C56D01" w:rsidRDefault="00702958" w:rsidP="00591DF4"/>
        </w:tc>
        <w:tc>
          <w:tcPr>
            <w:tcW w:w="1701" w:type="dxa"/>
          </w:tcPr>
          <w:p w14:paraId="48437046" w14:textId="6EAE13B8" w:rsidR="00702958" w:rsidRPr="00C56D01" w:rsidRDefault="00702958" w:rsidP="00591DF4"/>
        </w:tc>
        <w:tc>
          <w:tcPr>
            <w:tcW w:w="851" w:type="dxa"/>
          </w:tcPr>
          <w:p w14:paraId="0CFB628F" w14:textId="70E625C2" w:rsidR="00702958" w:rsidRPr="00C56D01" w:rsidRDefault="00702958" w:rsidP="00591DF4"/>
        </w:tc>
        <w:tc>
          <w:tcPr>
            <w:tcW w:w="1559" w:type="dxa"/>
            <w:vAlign w:val="center"/>
          </w:tcPr>
          <w:p w14:paraId="584D86E4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2300B1D6" w14:textId="74E38AB7" w:rsidR="00702958" w:rsidRPr="00C56D01" w:rsidRDefault="00702958" w:rsidP="00591DF4"/>
        </w:tc>
      </w:tr>
      <w:tr w:rsidR="00702958" w14:paraId="1AE87AC9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60C6D159" w14:textId="3A2B82F1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6</w:t>
            </w:r>
          </w:p>
        </w:tc>
        <w:tc>
          <w:tcPr>
            <w:tcW w:w="1114" w:type="dxa"/>
          </w:tcPr>
          <w:p w14:paraId="2FE53C74" w14:textId="47B408EA" w:rsidR="00702958" w:rsidRPr="00C56D01" w:rsidRDefault="00702958" w:rsidP="00591DF4"/>
        </w:tc>
        <w:tc>
          <w:tcPr>
            <w:tcW w:w="3685" w:type="dxa"/>
          </w:tcPr>
          <w:p w14:paraId="0243785A" w14:textId="77777777" w:rsidR="00702958" w:rsidRPr="00C56D01" w:rsidRDefault="00702958" w:rsidP="00591DF4"/>
        </w:tc>
        <w:tc>
          <w:tcPr>
            <w:tcW w:w="1701" w:type="dxa"/>
          </w:tcPr>
          <w:p w14:paraId="24553A95" w14:textId="4544FA4F" w:rsidR="00702958" w:rsidRPr="00C56D01" w:rsidRDefault="00702958" w:rsidP="00591DF4"/>
        </w:tc>
        <w:tc>
          <w:tcPr>
            <w:tcW w:w="851" w:type="dxa"/>
          </w:tcPr>
          <w:p w14:paraId="084CF2DB" w14:textId="4B129E71" w:rsidR="00702958" w:rsidRPr="00C56D01" w:rsidRDefault="00702958" w:rsidP="00591DF4"/>
        </w:tc>
        <w:tc>
          <w:tcPr>
            <w:tcW w:w="1559" w:type="dxa"/>
            <w:vAlign w:val="center"/>
          </w:tcPr>
          <w:p w14:paraId="0009A286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0B0D5E54" w14:textId="313CAEC6" w:rsidR="00702958" w:rsidRPr="00C56D01" w:rsidRDefault="00702958" w:rsidP="00591DF4"/>
        </w:tc>
      </w:tr>
      <w:tr w:rsidR="00702958" w14:paraId="26601434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0B010871" w14:textId="324B2733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7</w:t>
            </w:r>
          </w:p>
        </w:tc>
        <w:tc>
          <w:tcPr>
            <w:tcW w:w="1114" w:type="dxa"/>
          </w:tcPr>
          <w:p w14:paraId="63BB2252" w14:textId="465A2317" w:rsidR="00702958" w:rsidRPr="00C56D01" w:rsidRDefault="00702958" w:rsidP="00591DF4"/>
        </w:tc>
        <w:tc>
          <w:tcPr>
            <w:tcW w:w="3685" w:type="dxa"/>
          </w:tcPr>
          <w:p w14:paraId="3059F8EE" w14:textId="77777777" w:rsidR="00702958" w:rsidRPr="00C56D01" w:rsidRDefault="00702958" w:rsidP="00591DF4"/>
        </w:tc>
        <w:tc>
          <w:tcPr>
            <w:tcW w:w="1701" w:type="dxa"/>
          </w:tcPr>
          <w:p w14:paraId="4FEFF264" w14:textId="1BCA0622" w:rsidR="00702958" w:rsidRPr="00C56D01" w:rsidRDefault="00702958" w:rsidP="00591DF4"/>
        </w:tc>
        <w:tc>
          <w:tcPr>
            <w:tcW w:w="851" w:type="dxa"/>
          </w:tcPr>
          <w:p w14:paraId="1D209190" w14:textId="1A0F16F2" w:rsidR="00702958" w:rsidRPr="00C56D01" w:rsidRDefault="00702958" w:rsidP="00591DF4"/>
        </w:tc>
        <w:tc>
          <w:tcPr>
            <w:tcW w:w="1559" w:type="dxa"/>
            <w:vAlign w:val="center"/>
          </w:tcPr>
          <w:p w14:paraId="53630666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057CF8C3" w14:textId="0CAC91D3" w:rsidR="00702958" w:rsidRPr="00C56D01" w:rsidRDefault="00702958" w:rsidP="00591DF4"/>
        </w:tc>
      </w:tr>
      <w:tr w:rsidR="00702958" w14:paraId="43B031D9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24E2934F" w14:textId="7DCCAF18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8</w:t>
            </w:r>
          </w:p>
        </w:tc>
        <w:tc>
          <w:tcPr>
            <w:tcW w:w="1114" w:type="dxa"/>
          </w:tcPr>
          <w:p w14:paraId="233A0602" w14:textId="77777777" w:rsidR="00702958" w:rsidRPr="00C56D01" w:rsidRDefault="00702958" w:rsidP="00591DF4"/>
        </w:tc>
        <w:tc>
          <w:tcPr>
            <w:tcW w:w="3685" w:type="dxa"/>
          </w:tcPr>
          <w:p w14:paraId="4D9B25C1" w14:textId="77777777" w:rsidR="00702958" w:rsidRPr="00C56D01" w:rsidRDefault="00702958" w:rsidP="00591DF4"/>
        </w:tc>
        <w:tc>
          <w:tcPr>
            <w:tcW w:w="1701" w:type="dxa"/>
          </w:tcPr>
          <w:p w14:paraId="0C9F22AD" w14:textId="47B388FD" w:rsidR="00702958" w:rsidRPr="00C56D01" w:rsidRDefault="00702958" w:rsidP="00591DF4"/>
        </w:tc>
        <w:tc>
          <w:tcPr>
            <w:tcW w:w="851" w:type="dxa"/>
          </w:tcPr>
          <w:p w14:paraId="04053912" w14:textId="051EE0B5" w:rsidR="00702958" w:rsidRPr="00C56D01" w:rsidRDefault="00702958" w:rsidP="00591DF4"/>
        </w:tc>
        <w:tc>
          <w:tcPr>
            <w:tcW w:w="1559" w:type="dxa"/>
            <w:vAlign w:val="center"/>
          </w:tcPr>
          <w:p w14:paraId="2E433A97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576B1FCF" w14:textId="18F947C6" w:rsidR="00702958" w:rsidRPr="00C56D01" w:rsidRDefault="00702958" w:rsidP="00591DF4"/>
        </w:tc>
      </w:tr>
      <w:tr w:rsidR="00702958" w14:paraId="59C0ADBE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3982D565" w14:textId="30662075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9</w:t>
            </w:r>
          </w:p>
        </w:tc>
        <w:tc>
          <w:tcPr>
            <w:tcW w:w="1114" w:type="dxa"/>
          </w:tcPr>
          <w:p w14:paraId="6B41513D" w14:textId="77777777" w:rsidR="00702958" w:rsidRPr="00C56D01" w:rsidRDefault="00702958" w:rsidP="00591DF4"/>
        </w:tc>
        <w:tc>
          <w:tcPr>
            <w:tcW w:w="3685" w:type="dxa"/>
          </w:tcPr>
          <w:p w14:paraId="1664A3CB" w14:textId="77777777" w:rsidR="00702958" w:rsidRPr="00C56D01" w:rsidRDefault="00702958" w:rsidP="00591DF4"/>
        </w:tc>
        <w:tc>
          <w:tcPr>
            <w:tcW w:w="1701" w:type="dxa"/>
          </w:tcPr>
          <w:p w14:paraId="21D0E0A3" w14:textId="243EC051" w:rsidR="00702958" w:rsidRPr="00C56D01" w:rsidRDefault="00702958" w:rsidP="00591DF4"/>
        </w:tc>
        <w:tc>
          <w:tcPr>
            <w:tcW w:w="851" w:type="dxa"/>
          </w:tcPr>
          <w:p w14:paraId="43D6914A" w14:textId="57E9077B" w:rsidR="00702958" w:rsidRPr="00C56D01" w:rsidRDefault="00702958" w:rsidP="00591DF4"/>
        </w:tc>
        <w:tc>
          <w:tcPr>
            <w:tcW w:w="1559" w:type="dxa"/>
            <w:vAlign w:val="center"/>
          </w:tcPr>
          <w:p w14:paraId="75E0F8E9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19908EBD" w14:textId="642B8D84" w:rsidR="00702958" w:rsidRPr="00C56D01" w:rsidRDefault="00702958" w:rsidP="00591DF4"/>
        </w:tc>
      </w:tr>
      <w:tr w:rsidR="00702958" w14:paraId="70A99C18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5FFFA092" w14:textId="58F80257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10</w:t>
            </w:r>
          </w:p>
        </w:tc>
        <w:tc>
          <w:tcPr>
            <w:tcW w:w="1114" w:type="dxa"/>
          </w:tcPr>
          <w:p w14:paraId="6CBFDBB3" w14:textId="77777777" w:rsidR="00702958" w:rsidRPr="00C56D01" w:rsidRDefault="00702958" w:rsidP="00591DF4"/>
        </w:tc>
        <w:tc>
          <w:tcPr>
            <w:tcW w:w="3685" w:type="dxa"/>
          </w:tcPr>
          <w:p w14:paraId="7FB0A969" w14:textId="77777777" w:rsidR="00702958" w:rsidRPr="00C56D01" w:rsidRDefault="00702958" w:rsidP="00591DF4"/>
        </w:tc>
        <w:tc>
          <w:tcPr>
            <w:tcW w:w="1701" w:type="dxa"/>
          </w:tcPr>
          <w:p w14:paraId="5C442834" w14:textId="3D79AB62" w:rsidR="00702958" w:rsidRPr="00C56D01" w:rsidRDefault="00702958" w:rsidP="00591DF4"/>
        </w:tc>
        <w:tc>
          <w:tcPr>
            <w:tcW w:w="851" w:type="dxa"/>
          </w:tcPr>
          <w:p w14:paraId="175C59FE" w14:textId="38FCFB5E" w:rsidR="00702958" w:rsidRPr="00C56D01" w:rsidRDefault="00702958" w:rsidP="00591DF4"/>
        </w:tc>
        <w:tc>
          <w:tcPr>
            <w:tcW w:w="1559" w:type="dxa"/>
            <w:vAlign w:val="center"/>
          </w:tcPr>
          <w:p w14:paraId="43EF7D4F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4CF51168" w14:textId="52B9FB6E" w:rsidR="00702958" w:rsidRPr="00C56D01" w:rsidRDefault="00702958" w:rsidP="00591DF4"/>
        </w:tc>
      </w:tr>
      <w:tr w:rsidR="00702958" w14:paraId="667DA916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14FEF3E1" w14:textId="3D7EBBA4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11</w:t>
            </w:r>
          </w:p>
        </w:tc>
        <w:tc>
          <w:tcPr>
            <w:tcW w:w="1114" w:type="dxa"/>
          </w:tcPr>
          <w:p w14:paraId="13DECDB7" w14:textId="77777777" w:rsidR="00702958" w:rsidRPr="00C56D01" w:rsidRDefault="00702958" w:rsidP="00591DF4"/>
        </w:tc>
        <w:tc>
          <w:tcPr>
            <w:tcW w:w="3685" w:type="dxa"/>
          </w:tcPr>
          <w:p w14:paraId="5F8A74EA" w14:textId="77777777" w:rsidR="00702958" w:rsidRPr="00C56D01" w:rsidRDefault="00702958" w:rsidP="00591DF4"/>
        </w:tc>
        <w:tc>
          <w:tcPr>
            <w:tcW w:w="1701" w:type="dxa"/>
          </w:tcPr>
          <w:p w14:paraId="4C3C92FE" w14:textId="16EB64E5" w:rsidR="00702958" w:rsidRPr="00C56D01" w:rsidRDefault="00702958" w:rsidP="00591DF4"/>
        </w:tc>
        <w:tc>
          <w:tcPr>
            <w:tcW w:w="851" w:type="dxa"/>
          </w:tcPr>
          <w:p w14:paraId="6586AA30" w14:textId="52882692" w:rsidR="00702958" w:rsidRPr="00C56D01" w:rsidRDefault="00702958" w:rsidP="00591DF4"/>
        </w:tc>
        <w:tc>
          <w:tcPr>
            <w:tcW w:w="1559" w:type="dxa"/>
            <w:vAlign w:val="center"/>
          </w:tcPr>
          <w:p w14:paraId="0460CDC5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7A3BE2ED" w14:textId="55A70B13" w:rsidR="00702958" w:rsidRPr="00C56D01" w:rsidRDefault="00702958" w:rsidP="00591DF4"/>
        </w:tc>
      </w:tr>
      <w:tr w:rsidR="00702958" w14:paraId="10D8A8CE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35AAC2D7" w14:textId="62D09BF5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12</w:t>
            </w:r>
          </w:p>
        </w:tc>
        <w:tc>
          <w:tcPr>
            <w:tcW w:w="1114" w:type="dxa"/>
          </w:tcPr>
          <w:p w14:paraId="7301869F" w14:textId="77777777" w:rsidR="00702958" w:rsidRPr="00C56D01" w:rsidRDefault="00702958" w:rsidP="00591DF4"/>
        </w:tc>
        <w:tc>
          <w:tcPr>
            <w:tcW w:w="3685" w:type="dxa"/>
          </w:tcPr>
          <w:p w14:paraId="59D8BE77" w14:textId="77777777" w:rsidR="00702958" w:rsidRPr="00C56D01" w:rsidRDefault="00702958" w:rsidP="00591DF4"/>
        </w:tc>
        <w:tc>
          <w:tcPr>
            <w:tcW w:w="1701" w:type="dxa"/>
          </w:tcPr>
          <w:p w14:paraId="7E6816EA" w14:textId="28B2439E" w:rsidR="00702958" w:rsidRPr="00C56D01" w:rsidRDefault="00702958" w:rsidP="00591DF4"/>
        </w:tc>
        <w:tc>
          <w:tcPr>
            <w:tcW w:w="851" w:type="dxa"/>
          </w:tcPr>
          <w:p w14:paraId="1C967DC5" w14:textId="5BC3B79E" w:rsidR="00702958" w:rsidRPr="00C56D01" w:rsidRDefault="00702958" w:rsidP="00591DF4"/>
        </w:tc>
        <w:tc>
          <w:tcPr>
            <w:tcW w:w="1559" w:type="dxa"/>
            <w:vAlign w:val="center"/>
          </w:tcPr>
          <w:p w14:paraId="169A142A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5463B9B8" w14:textId="10C2A755" w:rsidR="00702958" w:rsidRPr="00C56D01" w:rsidRDefault="00702958" w:rsidP="00591DF4"/>
        </w:tc>
      </w:tr>
      <w:tr w:rsidR="00702958" w14:paraId="5DCAD795" w14:textId="77777777" w:rsidTr="00702958">
        <w:trPr>
          <w:trHeight w:val="414"/>
        </w:trPr>
        <w:tc>
          <w:tcPr>
            <w:tcW w:w="441" w:type="dxa"/>
            <w:vAlign w:val="center"/>
          </w:tcPr>
          <w:p w14:paraId="78D6460A" w14:textId="6674B5BA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13</w:t>
            </w:r>
          </w:p>
        </w:tc>
        <w:tc>
          <w:tcPr>
            <w:tcW w:w="1114" w:type="dxa"/>
          </w:tcPr>
          <w:p w14:paraId="4F49F241" w14:textId="77777777" w:rsidR="00702958" w:rsidRPr="00C56D01" w:rsidRDefault="00702958" w:rsidP="00591DF4"/>
        </w:tc>
        <w:tc>
          <w:tcPr>
            <w:tcW w:w="3685" w:type="dxa"/>
          </w:tcPr>
          <w:p w14:paraId="39D67C25" w14:textId="77777777" w:rsidR="00702958" w:rsidRPr="00C56D01" w:rsidRDefault="00702958" w:rsidP="00591DF4"/>
        </w:tc>
        <w:tc>
          <w:tcPr>
            <w:tcW w:w="1701" w:type="dxa"/>
          </w:tcPr>
          <w:p w14:paraId="5D13F98D" w14:textId="67D38D09" w:rsidR="00702958" w:rsidRPr="00C56D01" w:rsidRDefault="00702958" w:rsidP="00591DF4"/>
        </w:tc>
        <w:tc>
          <w:tcPr>
            <w:tcW w:w="851" w:type="dxa"/>
          </w:tcPr>
          <w:p w14:paraId="62DF94EF" w14:textId="29AFEC96" w:rsidR="00702958" w:rsidRPr="00C56D01" w:rsidRDefault="00702958" w:rsidP="00591DF4"/>
        </w:tc>
        <w:tc>
          <w:tcPr>
            <w:tcW w:w="1559" w:type="dxa"/>
            <w:vAlign w:val="center"/>
          </w:tcPr>
          <w:p w14:paraId="36616F30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52F36086" w14:textId="77777777" w:rsidR="00702958" w:rsidRPr="00C56D01" w:rsidRDefault="00702958" w:rsidP="00591DF4"/>
        </w:tc>
      </w:tr>
      <w:tr w:rsidR="00702958" w14:paraId="1AB9B791" w14:textId="77777777" w:rsidTr="00702958">
        <w:trPr>
          <w:trHeight w:val="414"/>
        </w:trPr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14:paraId="13C78E5F" w14:textId="293C5CC5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14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9ADA142" w14:textId="77777777" w:rsidR="00702958" w:rsidRPr="00C56D01" w:rsidRDefault="00702958" w:rsidP="00591DF4"/>
        </w:tc>
        <w:tc>
          <w:tcPr>
            <w:tcW w:w="3685" w:type="dxa"/>
          </w:tcPr>
          <w:p w14:paraId="4BB8B485" w14:textId="77777777" w:rsidR="00702958" w:rsidRPr="00C56D01" w:rsidRDefault="00702958" w:rsidP="00591DF4"/>
        </w:tc>
        <w:tc>
          <w:tcPr>
            <w:tcW w:w="1701" w:type="dxa"/>
          </w:tcPr>
          <w:p w14:paraId="5B2CC461" w14:textId="6C8BD6B4" w:rsidR="00702958" w:rsidRPr="00C56D01" w:rsidRDefault="00702958" w:rsidP="00591DF4"/>
        </w:tc>
        <w:tc>
          <w:tcPr>
            <w:tcW w:w="851" w:type="dxa"/>
          </w:tcPr>
          <w:p w14:paraId="45105D82" w14:textId="00EB3A6B" w:rsidR="00702958" w:rsidRPr="00C56D01" w:rsidRDefault="00702958" w:rsidP="00591DF4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E019B9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73478B59" w14:textId="77777777" w:rsidR="00702958" w:rsidRPr="00C56D01" w:rsidRDefault="00702958" w:rsidP="00591DF4"/>
        </w:tc>
      </w:tr>
      <w:tr w:rsidR="00702958" w14:paraId="26199567" w14:textId="77777777" w:rsidTr="00702958">
        <w:trPr>
          <w:trHeight w:val="414"/>
        </w:trPr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14:paraId="599F37BF" w14:textId="3D04627B" w:rsidR="00702958" w:rsidRPr="001A1E66" w:rsidRDefault="00702958" w:rsidP="001C4DD0">
            <w:pPr>
              <w:jc w:val="center"/>
              <w:rPr>
                <w:color w:val="D0CECE" w:themeColor="background2" w:themeShade="E6"/>
              </w:rPr>
            </w:pPr>
            <w:r w:rsidRPr="001A1E66">
              <w:rPr>
                <w:color w:val="D0CECE" w:themeColor="background2" w:themeShade="E6"/>
              </w:rPr>
              <w:t>15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4C2A878F" w14:textId="77777777" w:rsidR="00702958" w:rsidRPr="00C56D01" w:rsidRDefault="00702958" w:rsidP="00591DF4"/>
        </w:tc>
        <w:tc>
          <w:tcPr>
            <w:tcW w:w="3685" w:type="dxa"/>
          </w:tcPr>
          <w:p w14:paraId="5EA60F63" w14:textId="77777777" w:rsidR="00702958" w:rsidRPr="00C56D01" w:rsidRDefault="00702958" w:rsidP="00591DF4"/>
        </w:tc>
        <w:tc>
          <w:tcPr>
            <w:tcW w:w="1701" w:type="dxa"/>
          </w:tcPr>
          <w:p w14:paraId="32355D34" w14:textId="004E808B" w:rsidR="00702958" w:rsidRPr="00C56D01" w:rsidRDefault="00702958" w:rsidP="00591DF4"/>
        </w:tc>
        <w:tc>
          <w:tcPr>
            <w:tcW w:w="851" w:type="dxa"/>
            <w:tcBorders>
              <w:bottom w:val="single" w:sz="4" w:space="0" w:color="auto"/>
            </w:tcBorders>
          </w:tcPr>
          <w:p w14:paraId="169F4561" w14:textId="41B75B46" w:rsidR="00702958" w:rsidRPr="00C56D01" w:rsidRDefault="00702958" w:rsidP="00591DF4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355833" w14:textId="77777777" w:rsidR="00702958" w:rsidRPr="00C56D01" w:rsidRDefault="00702958" w:rsidP="0075500F">
            <w:pPr>
              <w:jc w:val="center"/>
            </w:pPr>
          </w:p>
        </w:tc>
        <w:tc>
          <w:tcPr>
            <w:tcW w:w="1105" w:type="dxa"/>
          </w:tcPr>
          <w:p w14:paraId="5485A50C" w14:textId="77777777" w:rsidR="00702958" w:rsidRPr="00C56D01" w:rsidRDefault="00702958" w:rsidP="00591DF4"/>
        </w:tc>
      </w:tr>
      <w:tr w:rsidR="0075500F" w14:paraId="2233105E" w14:textId="77777777" w:rsidTr="00702958">
        <w:trPr>
          <w:trHeight w:val="414"/>
        </w:trPr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B049CA" w14:textId="77777777" w:rsidR="0075500F" w:rsidRDefault="0075500F" w:rsidP="001C4DD0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B83EF" w14:textId="77777777" w:rsidR="0075500F" w:rsidRPr="00C56D01" w:rsidRDefault="0075500F" w:rsidP="00591DF4"/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D1081E" w14:textId="1C079B6D" w:rsidR="0075500F" w:rsidRPr="0007551D" w:rsidRDefault="0075500F" w:rsidP="0075500F">
            <w:pPr>
              <w:pStyle w:val="Heading3"/>
              <w:jc w:val="right"/>
              <w:rPr>
                <w:b/>
              </w:rPr>
            </w:pPr>
            <w:r w:rsidRPr="0007551D">
              <w:rPr>
                <w:b/>
              </w:rPr>
              <w:t>Total Fee Due: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14BC1" w14:textId="405FC0AB" w:rsidR="0075500F" w:rsidRPr="0075500F" w:rsidRDefault="0075500F" w:rsidP="0075500F">
            <w:pPr>
              <w:rPr>
                <w:b/>
              </w:rPr>
            </w:pPr>
            <w:r w:rsidRPr="0075500F">
              <w:rPr>
                <w:b/>
              </w:rPr>
              <w:t>£</w:t>
            </w:r>
          </w:p>
        </w:tc>
        <w:tc>
          <w:tcPr>
            <w:tcW w:w="1105" w:type="dxa"/>
          </w:tcPr>
          <w:p w14:paraId="77340865" w14:textId="77777777" w:rsidR="0075500F" w:rsidRPr="00C56D01" w:rsidRDefault="0075500F" w:rsidP="00591DF4"/>
        </w:tc>
      </w:tr>
    </w:tbl>
    <w:p w14:paraId="6384378A" w14:textId="77777777" w:rsidR="00433C2A" w:rsidRDefault="00433C2A" w:rsidP="00433C2A">
      <w:pPr>
        <w:jc w:val="right"/>
        <w:rPr>
          <w:b/>
        </w:rPr>
      </w:pPr>
      <w:r>
        <w:rPr>
          <w:b/>
        </w:rPr>
        <w:t>PAYMENT MUST BE MADE WITH ENTRY. WHERE POSSIBLE PLEASE USE SEPARATE CHEQUE FOR ALL ENTRIES.</w:t>
      </w:r>
    </w:p>
    <w:p w14:paraId="7852ED64" w14:textId="77777777" w:rsidR="00230722" w:rsidRDefault="00230722" w:rsidP="00C56D01">
      <w:pPr>
        <w:rPr>
          <w:b/>
        </w:rPr>
      </w:pPr>
    </w:p>
    <w:p w14:paraId="79CB3952" w14:textId="77777777" w:rsidR="00433C2A" w:rsidRDefault="00433C2A" w:rsidP="00433C2A">
      <w:pPr>
        <w:rPr>
          <w:b/>
        </w:rPr>
      </w:pPr>
      <w:bookmarkStart w:id="2" w:name="_Hlk481688826"/>
      <w:r>
        <w:rPr>
          <w:b/>
        </w:rPr>
        <w:t>Vendors entering more than £10 of combined entries will receive 1 free pass to the event.</w:t>
      </w:r>
    </w:p>
    <w:bookmarkEnd w:id="2"/>
    <w:p w14:paraId="61FB8A7B" w14:textId="665E4F05" w:rsidR="0075500F" w:rsidRDefault="0075500F" w:rsidP="0075500F">
      <w:pPr>
        <w:jc w:val="center"/>
        <w:rPr>
          <w:b/>
          <w:sz w:val="28"/>
        </w:rPr>
      </w:pPr>
      <w:r w:rsidRPr="0075500F">
        <w:rPr>
          <w:b/>
          <w:sz w:val="28"/>
        </w:rPr>
        <w:t xml:space="preserve">I agree to be bound by the rules of </w:t>
      </w:r>
      <w:r w:rsidR="001A1E66">
        <w:rPr>
          <w:b/>
          <w:sz w:val="28"/>
        </w:rPr>
        <w:t>show</w:t>
      </w:r>
    </w:p>
    <w:p w14:paraId="5C51CA87" w14:textId="77777777" w:rsidR="0075500F" w:rsidRPr="0075500F" w:rsidRDefault="0075500F" w:rsidP="0075500F">
      <w:pPr>
        <w:rPr>
          <w:sz w:val="10"/>
        </w:rPr>
      </w:pPr>
    </w:p>
    <w:p w14:paraId="09FC8B32" w14:textId="3EAE9678" w:rsidR="0075500F" w:rsidRDefault="0075500F" w:rsidP="0075500F">
      <w:pPr>
        <w:jc w:val="center"/>
        <w:rPr>
          <w:b/>
          <w:sz w:val="24"/>
        </w:rPr>
      </w:pPr>
      <w:r>
        <w:rPr>
          <w:b/>
          <w:sz w:val="24"/>
        </w:rPr>
        <w:t>Signed: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Date:</w:t>
      </w:r>
    </w:p>
    <w:p w14:paraId="2179A6FB" w14:textId="77777777" w:rsidR="0075500F" w:rsidRPr="003F72A7" w:rsidRDefault="0075500F" w:rsidP="0075500F">
      <w:pPr>
        <w:jc w:val="center"/>
        <w:rPr>
          <w:b/>
          <w:sz w:val="14"/>
        </w:rPr>
      </w:pPr>
    </w:p>
    <w:p w14:paraId="5307AE05" w14:textId="1FE45AFF" w:rsidR="0075500F" w:rsidRDefault="0075500F" w:rsidP="0075500F">
      <w:pPr>
        <w:jc w:val="center"/>
        <w:rPr>
          <w:b/>
          <w:sz w:val="24"/>
        </w:rPr>
      </w:pPr>
      <w:r w:rsidRPr="006D26CF">
        <w:rPr>
          <w:b/>
          <w:sz w:val="24"/>
        </w:rPr>
        <w:t>Plea</w:t>
      </w:r>
      <w:r>
        <w:rPr>
          <w:b/>
          <w:sz w:val="24"/>
        </w:rPr>
        <w:t>se make cheques payable to AVPFS</w:t>
      </w:r>
    </w:p>
    <w:p w14:paraId="1419842A" w14:textId="381FAE03" w:rsidR="0075500F" w:rsidRPr="0075500F" w:rsidRDefault="0007551D" w:rsidP="0007551D">
      <w:pPr>
        <w:jc w:val="center"/>
        <w:rPr>
          <w:b/>
        </w:rPr>
      </w:pPr>
      <w:r>
        <w:rPr>
          <w:b/>
          <w:sz w:val="24"/>
        </w:rPr>
        <w:t>Entries sent to: Jan Pannell, 116 Findon Road, Worthing, West Sussex, BN14 0AT</w:t>
      </w:r>
    </w:p>
    <w:sectPr w:rsidR="0075500F" w:rsidRPr="0075500F" w:rsidSect="0062044A">
      <w:type w:val="continuous"/>
      <w:pgSz w:w="11906" w:h="16838" w:code="9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C947F" w14:textId="77777777" w:rsidR="00FF4441" w:rsidRDefault="00FF4441" w:rsidP="0096762A">
      <w:r>
        <w:separator/>
      </w:r>
    </w:p>
  </w:endnote>
  <w:endnote w:type="continuationSeparator" w:id="0">
    <w:p w14:paraId="27F8F527" w14:textId="77777777" w:rsidR="00FF4441" w:rsidRDefault="00FF4441" w:rsidP="0096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AECF2" w14:textId="77777777" w:rsidR="00FF4441" w:rsidRDefault="00FF4441" w:rsidP="0096762A">
      <w:r>
        <w:separator/>
      </w:r>
    </w:p>
  </w:footnote>
  <w:footnote w:type="continuationSeparator" w:id="0">
    <w:p w14:paraId="10B51B87" w14:textId="77777777" w:rsidR="00FF4441" w:rsidRDefault="00FF4441" w:rsidP="0096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D6E"/>
    <w:multiLevelType w:val="multilevel"/>
    <w:tmpl w:val="1CAAE912"/>
    <w:numStyleLink w:val="Schedule"/>
  </w:abstractNum>
  <w:abstractNum w:abstractNumId="1" w15:restartNumberingAfterBreak="0">
    <w:nsid w:val="22460093"/>
    <w:multiLevelType w:val="multilevel"/>
    <w:tmpl w:val="6F5CB020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851" w:hanging="567"/>
      </w:pPr>
      <w:rPr>
        <w:rFonts w:hint="default"/>
      </w:rPr>
    </w:lvl>
    <w:lvl w:ilvl="4">
      <w:start w:val="1"/>
      <w:numFmt w:val="none"/>
      <w:lvlText w:val="%5"/>
      <w:lvlJc w:val="left"/>
      <w:pPr>
        <w:ind w:left="851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851" w:hanging="567"/>
      </w:pPr>
      <w:rPr>
        <w:rFonts w:hint="default"/>
      </w:rPr>
    </w:lvl>
  </w:abstractNum>
  <w:abstractNum w:abstractNumId="2" w15:restartNumberingAfterBreak="0">
    <w:nsid w:val="237D2AE5"/>
    <w:multiLevelType w:val="multilevel"/>
    <w:tmpl w:val="5D0640D2"/>
    <w:lvl w:ilvl="0">
      <w:start w:val="1"/>
      <w:numFmt w:val="non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3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5453"/>
    <w:multiLevelType w:val="multilevel"/>
    <w:tmpl w:val="3C644E0A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851" w:hanging="567"/>
      </w:pPr>
      <w:rPr>
        <w:rFonts w:hint="default"/>
      </w:rPr>
    </w:lvl>
    <w:lvl w:ilvl="4">
      <w:start w:val="1"/>
      <w:numFmt w:val="none"/>
      <w:lvlText w:val="%5"/>
      <w:lvlJc w:val="left"/>
      <w:pPr>
        <w:ind w:left="851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851" w:hanging="567"/>
      </w:pPr>
      <w:rPr>
        <w:rFonts w:hint="default"/>
      </w:rPr>
    </w:lvl>
  </w:abstractNum>
  <w:abstractNum w:abstractNumId="5" w15:restartNumberingAfterBreak="0">
    <w:nsid w:val="2BEF30DE"/>
    <w:multiLevelType w:val="multilevel"/>
    <w:tmpl w:val="1CAAE912"/>
    <w:styleLink w:val="Schedule"/>
    <w:lvl w:ilvl="0">
      <w:start w:val="1"/>
      <w:numFmt w:val="non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567" w:hanging="283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6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01BC3"/>
    <w:multiLevelType w:val="multilevel"/>
    <w:tmpl w:val="334C4728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8" w15:restartNumberingAfterBreak="0">
    <w:nsid w:val="70BC3D1E"/>
    <w:multiLevelType w:val="multilevel"/>
    <w:tmpl w:val="7BA2906A"/>
    <w:lvl w:ilvl="0">
      <w:start w:val="1"/>
      <w:numFmt w:val="non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9" w15:restartNumberingAfterBreak="0">
    <w:nsid w:val="72CC4D6D"/>
    <w:multiLevelType w:val="multilevel"/>
    <w:tmpl w:val="7BA2906A"/>
    <w:lvl w:ilvl="0">
      <w:start w:val="1"/>
      <w:numFmt w:val="non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0" w15:restartNumberingAfterBreak="0">
    <w:nsid w:val="74633897"/>
    <w:multiLevelType w:val="multilevel"/>
    <w:tmpl w:val="6F5CB020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851" w:hanging="567"/>
      </w:pPr>
      <w:rPr>
        <w:rFonts w:hint="default"/>
      </w:rPr>
    </w:lvl>
    <w:lvl w:ilvl="4">
      <w:start w:val="1"/>
      <w:numFmt w:val="none"/>
      <w:lvlText w:val="%5"/>
      <w:lvlJc w:val="left"/>
      <w:pPr>
        <w:ind w:left="851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851" w:hanging="567"/>
      </w:pPr>
      <w:rPr>
        <w:rFonts w:hint="default"/>
      </w:rPr>
    </w:lvl>
  </w:abstractNum>
  <w:abstractNum w:abstractNumId="11" w15:restartNumberingAfterBreak="0">
    <w:nsid w:val="7FF660D4"/>
    <w:multiLevelType w:val="multilevel"/>
    <w:tmpl w:val="1CAAE912"/>
    <w:numStyleLink w:val="Schedule"/>
  </w:abstractNum>
  <w:num w:numId="1">
    <w:abstractNumId w:val="1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2D"/>
    <w:rsid w:val="000159C8"/>
    <w:rsid w:val="00071215"/>
    <w:rsid w:val="0007551D"/>
    <w:rsid w:val="000D12A2"/>
    <w:rsid w:val="00102FCC"/>
    <w:rsid w:val="001321B8"/>
    <w:rsid w:val="00195163"/>
    <w:rsid w:val="001A1E66"/>
    <w:rsid w:val="001C4DD0"/>
    <w:rsid w:val="001F5B1F"/>
    <w:rsid w:val="00230722"/>
    <w:rsid w:val="00285FAD"/>
    <w:rsid w:val="00317461"/>
    <w:rsid w:val="00335D1C"/>
    <w:rsid w:val="0036418A"/>
    <w:rsid w:val="00366EA9"/>
    <w:rsid w:val="003B0E59"/>
    <w:rsid w:val="003F72A7"/>
    <w:rsid w:val="00433C2A"/>
    <w:rsid w:val="00440D95"/>
    <w:rsid w:val="004513AD"/>
    <w:rsid w:val="00491270"/>
    <w:rsid w:val="00496C1D"/>
    <w:rsid w:val="00574650"/>
    <w:rsid w:val="00577BD0"/>
    <w:rsid w:val="00591DF4"/>
    <w:rsid w:val="00613FEE"/>
    <w:rsid w:val="0062044A"/>
    <w:rsid w:val="006C0E2A"/>
    <w:rsid w:val="006D26CF"/>
    <w:rsid w:val="00702958"/>
    <w:rsid w:val="00714067"/>
    <w:rsid w:val="0075500F"/>
    <w:rsid w:val="00760B01"/>
    <w:rsid w:val="0078548E"/>
    <w:rsid w:val="007A6E2D"/>
    <w:rsid w:val="007C3064"/>
    <w:rsid w:val="008D3B96"/>
    <w:rsid w:val="00926DBD"/>
    <w:rsid w:val="0096762A"/>
    <w:rsid w:val="00A203CE"/>
    <w:rsid w:val="00B50E54"/>
    <w:rsid w:val="00B826DA"/>
    <w:rsid w:val="00C436E1"/>
    <w:rsid w:val="00C56D01"/>
    <w:rsid w:val="00C61325"/>
    <w:rsid w:val="00C61AF6"/>
    <w:rsid w:val="00D8024F"/>
    <w:rsid w:val="00D9442A"/>
    <w:rsid w:val="00DC1731"/>
    <w:rsid w:val="00DF1645"/>
    <w:rsid w:val="00E55DD6"/>
    <w:rsid w:val="00E71946"/>
    <w:rsid w:val="00E849E4"/>
    <w:rsid w:val="00EA45B6"/>
    <w:rsid w:val="00EB3316"/>
    <w:rsid w:val="00ED45ED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3AB9"/>
  <w15:chartTrackingRefBased/>
  <w15:docId w15:val="{312C1CC7-21AB-41D8-90A7-69DD34E1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23D0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23D0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80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23D0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23D0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128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28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AF6"/>
    <w:rPr>
      <w:rFonts w:asciiTheme="majorHAnsi" w:eastAsiaTheme="majorEastAsia" w:hAnsiTheme="majorHAnsi" w:cstheme="majorBidi"/>
      <w:b/>
      <w:caps/>
      <w:color w:val="023D0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23D0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1280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023D0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023D0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01280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01280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A45B6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5B6"/>
    <w:rPr>
      <w:rFonts w:eastAsiaTheme="majorEastAsia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45202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45202" w:themeColor="accent1"/>
        <w:bottom w:val="single" w:sz="4" w:space="10" w:color="045202" w:themeColor="accent1"/>
      </w:pBdr>
      <w:spacing w:before="360" w:after="360"/>
      <w:ind w:left="864" w:right="864"/>
      <w:jc w:val="center"/>
    </w:pPr>
    <w:rPr>
      <w:i/>
      <w:iCs/>
      <w:color w:val="04520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45202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45202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lassHeader">
    <w:name w:val="Class Header"/>
    <w:basedOn w:val="Heading3"/>
    <w:link w:val="ClassHeaderChar"/>
    <w:qFormat/>
    <w:rsid w:val="00760B01"/>
    <w:pPr>
      <w:numPr>
        <w:numId w:val="12"/>
      </w:numPr>
      <w:spacing w:before="120"/>
      <w:contextualSpacing/>
    </w:pPr>
    <w:rPr>
      <w:b/>
    </w:rPr>
  </w:style>
  <w:style w:type="paragraph" w:customStyle="1" w:styleId="Class">
    <w:name w:val="Class"/>
    <w:basedOn w:val="Normal"/>
    <w:link w:val="ClassChar"/>
    <w:qFormat/>
    <w:rsid w:val="00760B01"/>
    <w:pPr>
      <w:numPr>
        <w:ilvl w:val="1"/>
        <w:numId w:val="12"/>
      </w:numPr>
      <w:spacing w:after="240"/>
      <w:contextualSpacing/>
    </w:pPr>
  </w:style>
  <w:style w:type="character" w:customStyle="1" w:styleId="ClassHeaderChar">
    <w:name w:val="Class Header Char"/>
    <w:basedOn w:val="Heading3Char"/>
    <w:link w:val="ClassHeader"/>
    <w:rsid w:val="00760B01"/>
    <w:rPr>
      <w:rFonts w:asciiTheme="majorHAnsi" w:eastAsiaTheme="majorEastAsia" w:hAnsiTheme="majorHAnsi" w:cstheme="majorBidi"/>
      <w:b/>
      <w:color w:val="012801" w:themeColor="accent1" w:themeShade="7F"/>
      <w:sz w:val="24"/>
      <w:szCs w:val="24"/>
    </w:rPr>
  </w:style>
  <w:style w:type="paragraph" w:customStyle="1" w:styleId="SubClass">
    <w:name w:val="Sub Class"/>
    <w:basedOn w:val="Normal"/>
    <w:link w:val="SubClassChar"/>
    <w:qFormat/>
    <w:rsid w:val="00577BD0"/>
    <w:pPr>
      <w:numPr>
        <w:ilvl w:val="2"/>
        <w:numId w:val="12"/>
      </w:numPr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C61AF6"/>
  </w:style>
  <w:style w:type="numbering" w:customStyle="1" w:styleId="Schedule">
    <w:name w:val="Schedule"/>
    <w:uiPriority w:val="99"/>
    <w:rsid w:val="00760B01"/>
    <w:pPr>
      <w:numPr>
        <w:numId w:val="2"/>
      </w:numPr>
    </w:pPr>
  </w:style>
  <w:style w:type="character" w:customStyle="1" w:styleId="SubClassChar">
    <w:name w:val="Sub Class Char"/>
    <w:basedOn w:val="DefaultParagraphFont"/>
    <w:link w:val="SubClass"/>
    <w:rsid w:val="00577BD0"/>
    <w:rPr>
      <w:i/>
      <w:color w:val="767171" w:themeColor="background2" w:themeShade="80"/>
      <w:sz w:val="18"/>
    </w:rPr>
  </w:style>
  <w:style w:type="paragraph" w:customStyle="1" w:styleId="KeyNotes">
    <w:name w:val="Key Notes"/>
    <w:basedOn w:val="Title"/>
    <w:link w:val="KeyNotesChar"/>
    <w:qFormat/>
    <w:rsid w:val="00491270"/>
    <w:pPr>
      <w:contextualSpacing w:val="0"/>
    </w:pPr>
  </w:style>
  <w:style w:type="paragraph" w:styleId="NoSpacing">
    <w:name w:val="No Spacing"/>
    <w:uiPriority w:val="1"/>
    <w:qFormat/>
    <w:rsid w:val="00195163"/>
  </w:style>
  <w:style w:type="character" w:customStyle="1" w:styleId="KeyNotesChar">
    <w:name w:val="Key Notes Char"/>
    <w:basedOn w:val="TitleChar"/>
    <w:link w:val="KeyNotes"/>
    <w:rsid w:val="00491270"/>
    <w:rPr>
      <w:rFonts w:asciiTheme="majorHAnsi" w:eastAsiaTheme="majorEastAsia" w:hAnsiTheme="majorHAnsi" w:cstheme="majorBidi"/>
      <w:b/>
      <w:caps w:val="0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01"/>
    <w:rPr>
      <w:rFonts w:ascii="Segoe UI" w:hAnsi="Segoe UI" w:cs="Segoe UI"/>
      <w:sz w:val="18"/>
      <w:szCs w:val="18"/>
    </w:rPr>
  </w:style>
  <w:style w:type="paragraph" w:customStyle="1" w:styleId="Title2">
    <w:name w:val="Title 2"/>
    <w:basedOn w:val="Title"/>
    <w:link w:val="Title2Char"/>
    <w:qFormat/>
    <w:rsid w:val="00317461"/>
    <w:rPr>
      <w:b w:val="0"/>
      <w:sz w:val="40"/>
    </w:rPr>
  </w:style>
  <w:style w:type="paragraph" w:customStyle="1" w:styleId="Title3">
    <w:name w:val="Title 3"/>
    <w:basedOn w:val="Title2"/>
    <w:link w:val="Title3Char"/>
    <w:qFormat/>
    <w:rsid w:val="00317461"/>
    <w:rPr>
      <w:b/>
      <w:sz w:val="32"/>
    </w:rPr>
  </w:style>
  <w:style w:type="character" w:customStyle="1" w:styleId="Title2Char">
    <w:name w:val="Title 2 Char"/>
    <w:basedOn w:val="TitleChar"/>
    <w:link w:val="Title2"/>
    <w:rsid w:val="00317461"/>
    <w:rPr>
      <w:rFonts w:eastAsiaTheme="majorEastAsia" w:cstheme="majorBidi"/>
      <w:b w:val="0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96762A"/>
    <w:pPr>
      <w:tabs>
        <w:tab w:val="center" w:pos="4513"/>
        <w:tab w:val="right" w:pos="9026"/>
      </w:tabs>
    </w:pPr>
  </w:style>
  <w:style w:type="character" w:customStyle="1" w:styleId="Title3Char">
    <w:name w:val="Title 3 Char"/>
    <w:basedOn w:val="Title2Char"/>
    <w:link w:val="Title3"/>
    <w:rsid w:val="00317461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96762A"/>
  </w:style>
  <w:style w:type="paragraph" w:styleId="Footer">
    <w:name w:val="footer"/>
    <w:basedOn w:val="Normal"/>
    <w:link w:val="FooterChar"/>
    <w:uiPriority w:val="99"/>
    <w:unhideWhenUsed/>
    <w:rsid w:val="00967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62A"/>
  </w:style>
  <w:style w:type="table" w:styleId="TableGrid">
    <w:name w:val="Table Grid"/>
    <w:basedOn w:val="TableNormal"/>
    <w:uiPriority w:val="39"/>
    <w:rsid w:val="0013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v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5202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D8CD7-3C83-420D-B394-922F4EE0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4</cp:revision>
  <cp:lastPrinted>2017-05-08T21:10:00Z</cp:lastPrinted>
  <dcterms:created xsi:type="dcterms:W3CDTF">2017-05-04T18:14:00Z</dcterms:created>
  <dcterms:modified xsi:type="dcterms:W3CDTF">2017-05-08T21:11:00Z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